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BB32" w14:textId="77777777" w:rsidR="00B849BE" w:rsidRDefault="00B849BE" w:rsidP="00B849B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Laboratory Ramp-Down Checklist</w:t>
      </w:r>
      <w:r>
        <w:rPr>
          <w:rFonts w:ascii="Calibri" w:hAnsi="Calibri" w:cs="Calibri"/>
          <w:sz w:val="32"/>
          <w:szCs w:val="32"/>
        </w:rPr>
        <w:t> </w:t>
      </w:r>
    </w:p>
    <w:p w14:paraId="535F3013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Preparing: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485"/>
        <w:gridCol w:w="855"/>
        <w:gridCol w:w="3135"/>
      </w:tblGrid>
      <w:tr w:rsidR="00B849BE" w14:paraId="7E27738E" w14:textId="77777777" w:rsidTr="00B849BE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2A9D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3771E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1D8894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0D3E9B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06A149A6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91814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 all non-critical activities that can be ramped down, curtailed, suspended or delayed.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6D9D1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075C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23989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5811ADA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31DA6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personnel able to safely perform essential activities.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E559E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B78CD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4348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4F01348" w14:textId="77777777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209530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Communications: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1485"/>
        <w:gridCol w:w="885"/>
        <w:gridCol w:w="3102"/>
      </w:tblGrid>
      <w:tr w:rsidR="00B849BE" w14:paraId="3535725B" w14:textId="77777777" w:rsidTr="00B849BE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818B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A9333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1EC62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A4CC12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329BA343" w14:textId="77777777" w:rsidTr="00B849B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0E027" w14:textId="6F17EC9E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</w:t>
            </w:r>
            <w:r w:rsidR="00863289">
              <w:rPr>
                <w:rFonts w:ascii="Calibri" w:hAnsi="Calibri" w:cs="Calibri"/>
                <w:sz w:val="22"/>
                <w:szCs w:val="22"/>
              </w:rPr>
              <w:t>/update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contact list including all lab personnel.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5422D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CA6B4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833BD8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0773C033" w14:textId="77777777" w:rsidTr="00B849B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31A5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the contact list is saved where it can be remotely accessed by everyone in the lab.  Include home and cell phone numbers.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6E6C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F14D3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2B414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45EB0BB1" w14:textId="77777777" w:rsidTr="00B849B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1069E" w14:textId="6AFF0543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Test your phone tree or email group to facilitate emergency communication </w:t>
            </w:r>
            <w:r w:rsidR="00863289">
              <w:rPr>
                <w:rFonts w:ascii="Calibri" w:hAnsi="Calibri" w:cs="Calibri"/>
                <w:sz w:val="22"/>
                <w:szCs w:val="22"/>
              </w:rPr>
              <w:t>between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lab </w:t>
            </w:r>
            <w:r w:rsidR="00863289">
              <w:rPr>
                <w:rFonts w:ascii="Calibri" w:hAnsi="Calibri" w:cs="Calibri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sz w:val="22"/>
                <w:szCs w:val="22"/>
              </w:rPr>
              <w:t>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87CE0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F82C2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C38C5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48E71B3E" w14:textId="77777777" w:rsidTr="00B849BE"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C6057" w14:textId="7482F8B3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Ensure that emergency contacts listed on lab </w:t>
            </w:r>
            <w:r w:rsidR="00863289">
              <w:rPr>
                <w:rFonts w:ascii="Calibri" w:hAnsi="Calibri" w:cs="Calibri"/>
                <w:sz w:val="22"/>
                <w:szCs w:val="22"/>
              </w:rPr>
              <w:t xml:space="preserve">placards and freezers/refrigerators </w:t>
            </w:r>
            <w:r w:rsidR="00FA285C">
              <w:rPr>
                <w:rFonts w:ascii="Calibri" w:hAnsi="Calibri" w:cs="Calibri"/>
                <w:sz w:val="22"/>
                <w:szCs w:val="22"/>
              </w:rPr>
              <w:t>are</w:t>
            </w:r>
            <w:r w:rsidR="00863289">
              <w:rPr>
                <w:rFonts w:ascii="Calibri" w:hAnsi="Calibri" w:cs="Calibri"/>
                <w:sz w:val="22"/>
                <w:szCs w:val="22"/>
              </w:rPr>
              <w:t xml:space="preserve"> current and accurate.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78CEA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9DEAB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4136F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50CEE1E" w14:textId="77777777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17D183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Shipping/Receiving: </w:t>
      </w:r>
    </w:p>
    <w:tbl>
      <w:tblPr>
        <w:tblW w:w="934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1485"/>
        <w:gridCol w:w="885"/>
        <w:gridCol w:w="3102"/>
      </w:tblGrid>
      <w:tr w:rsidR="00B849BE" w14:paraId="5006852B" w14:textId="77777777" w:rsidTr="00863289"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D558B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57B63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F684F1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57027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327C7496" w14:textId="77777777" w:rsidTr="00863289">
        <w:tc>
          <w:tcPr>
            <w:tcW w:w="3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F98B7" w14:textId="02CC407E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not order any new research materials except those items needed to support critical functions.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02730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02D4F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B1CFC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602E4469" w14:textId="77777777" w:rsidTr="00863289">
        <w:tc>
          <w:tcPr>
            <w:tcW w:w="3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164E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Cancel orders for non-essential research materials if they have not yet shipped.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D9A80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10A70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E3B89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D0DA19A" w14:textId="77777777" w:rsidTr="00863289">
        <w:tc>
          <w:tcPr>
            <w:tcW w:w="3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82DE8" w14:textId="263698CA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not place any packages potentially containing dry ice in a walk</w:t>
            </w:r>
            <w:r w:rsidR="00B674A5">
              <w:rPr>
                <w:rFonts w:ascii="Calibri" w:hAnsi="Calibri" w:cs="Calibri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in cold room or freezer </w:t>
            </w:r>
          </w:p>
          <w:p w14:paraId="78B5FE0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EA608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94854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CAD9A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EFD9665" w14:textId="77777777" w:rsidR="00B849BE" w:rsidRDefault="00B849BE" w:rsidP="00B849BE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17F6780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7FB265EC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Research Materials: </w:t>
      </w:r>
    </w:p>
    <w:tbl>
      <w:tblPr>
        <w:tblW w:w="934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513"/>
        <w:gridCol w:w="884"/>
        <w:gridCol w:w="3077"/>
      </w:tblGrid>
      <w:tr w:rsidR="00B849BE" w14:paraId="707B7242" w14:textId="77777777" w:rsidTr="00863289"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D196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C54CD3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213FF4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F2C83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45DE9580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B318E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Freeze down any biological stock material for long term storage.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08FDD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FFC2A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DA6EE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447A9954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A1EB4" w14:textId="7A401322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Consolidate storage of valuable perishable items within storage units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that have </w:t>
            </w:r>
            <w:r w:rsidR="00863289">
              <w:rPr>
                <w:rFonts w:ascii="Calibri" w:hAnsi="Calibri" w:cs="Calibri"/>
                <w:sz w:val="22"/>
                <w:szCs w:val="22"/>
              </w:rPr>
              <w:t>emergency power or back up systems and are remotely monitored.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1892A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BE80B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5C858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181C0B8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901D6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dewars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and cryogen containers for sample storage and critical equipment.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A82BD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A57F7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17B4D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FF8B2AC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B5585" w14:textId="589411D5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Consult with </w:t>
            </w:r>
            <w:r w:rsidR="00863289">
              <w:rPr>
                <w:rFonts w:ascii="Calibri" w:hAnsi="Calibri" w:cs="Calibri"/>
                <w:sz w:val="22"/>
                <w:szCs w:val="22"/>
              </w:rPr>
              <w:t>CBC</w:t>
            </w:r>
            <w:r>
              <w:rPr>
                <w:rFonts w:ascii="Calibri" w:hAnsi="Calibri" w:cs="Calibri"/>
                <w:sz w:val="22"/>
                <w:szCs w:val="22"/>
              </w:rPr>
              <w:t> about current animal care recommendations.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9CA0C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D043B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C1918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25913D19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B4706" w14:textId="437D06AC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Properly secure all hazardous materials in long-term storage.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10A98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3FBD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21BE6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6B418270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1A1DA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all flammables are stored in flammable storage cabinets.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B03C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9C01F8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044E6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1FC6A995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5F08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that all items are labeled appropriately.  All working stocks of materials must be labeled with the full name of its contents and include hazards.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59765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1D8E6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ED7C4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D89B96E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48C87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all chemicals and glassware from benchtops and fume hoods and store in cabinets or appropriate shelving.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6FD0E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AD76F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BAE90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645466A0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AAA6" w14:textId="46B20AAD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63289">
              <w:rPr>
                <w:rFonts w:ascii="Calibri" w:hAnsi="Calibri" w:cs="Calibri"/>
                <w:sz w:val="22"/>
                <w:szCs w:val="22"/>
              </w:rPr>
              <w:t>Request waste pickups</w:t>
            </w:r>
            <w:r>
              <w:rPr>
                <w:rFonts w:ascii="Calibri" w:hAnsi="Calibri" w:cs="Calibri"/>
                <w:sz w:val="22"/>
                <w:szCs w:val="22"/>
              </w:rPr>
              <w:t> for </w:t>
            </w:r>
            <w:r w:rsidRPr="00863289">
              <w:rPr>
                <w:rFonts w:ascii="Calibri" w:hAnsi="Calibri" w:cs="Calibri"/>
                <w:sz w:val="22"/>
                <w:szCs w:val="22"/>
              </w:rPr>
              <w:t>peroxide forming compounds</w:t>
            </w:r>
            <w:r>
              <w:rPr>
                <w:rFonts w:ascii="Calibri" w:hAnsi="Calibri" w:cs="Calibri"/>
                <w:sz w:val="22"/>
                <w:szCs w:val="22"/>
              </w:rPr>
              <w:t> or other chemicals that may become unstable over time. 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EE552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46AC5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4F3FE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1DC0A353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27330" w14:textId="6EA72E6B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infectious materials from biosafety cabinets, and</w:t>
            </w:r>
            <w:r w:rsidR="00863289">
              <w:rPr>
                <w:rFonts w:ascii="Calibri" w:hAnsi="Calibri" w:cs="Calibri"/>
                <w:sz w:val="22"/>
                <w:szCs w:val="22"/>
              </w:rPr>
              <w:t xml:space="preserve"> dispose</w:t>
            </w:r>
            <w:r>
              <w:rPr>
                <w:rFonts w:ascii="Calibri" w:hAnsi="Calibri" w:cs="Calibri"/>
                <w:sz w:val="22"/>
                <w:szCs w:val="22"/>
              </w:rPr>
              <w:t>, disinfect, or safely store them as appropriate.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D9D5B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E907E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E0FFC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2085F4F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66592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 inventory of controlled substances and document in logbook.   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B3514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41F65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939D5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2E233140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26C3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Secure physical hazards such as sharps.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6F23B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BB2A1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4A3D6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2C3C64A0" w14:textId="77777777" w:rsidTr="00863289">
        <w:tc>
          <w:tcPr>
            <w:tcW w:w="3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53600" w14:textId="53EFB410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all radioactive materials</w:t>
            </w:r>
            <w:r w:rsidR="00FA285C">
              <w:rPr>
                <w:rFonts w:ascii="Calibri" w:hAnsi="Calibri" w:cs="Calibri"/>
                <w:sz w:val="22"/>
                <w:szCs w:val="22"/>
              </w:rPr>
              <w:t xml:space="preserve"> (RAM)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are locked/secured inside a refrigerator, freezer. If you need to transfer RAM to another location, please consult with </w:t>
            </w:r>
            <w:r w:rsidR="00863289">
              <w:rPr>
                <w:rFonts w:ascii="Calibri" w:hAnsi="Calibri" w:cs="Calibri"/>
                <w:sz w:val="22"/>
                <w:szCs w:val="22"/>
              </w:rPr>
              <w:t>LS&amp;EH first.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95580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5D9BB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2C942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3ED1A67" w14:textId="7AA497CE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</w:p>
    <w:p w14:paraId="5A1AB7CF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Physical Hazards: </w:t>
      </w:r>
    </w:p>
    <w:tbl>
      <w:tblPr>
        <w:tblW w:w="934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1485"/>
        <w:gridCol w:w="930"/>
        <w:gridCol w:w="3058"/>
      </w:tblGrid>
      <w:tr w:rsidR="00B849BE" w14:paraId="701BCEDF" w14:textId="77777777" w:rsidTr="00FA285C"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A6A9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846BA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AE0A90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D80A9B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40A14EC6" w14:textId="77777777" w:rsidTr="00FA285C"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C36DF" w14:textId="176B6F95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all gas valves are closed</w:t>
            </w:r>
            <w:r w:rsidR="00FA285C">
              <w:rPr>
                <w:rFonts w:ascii="Calibri" w:hAnsi="Calibri" w:cs="Calibri"/>
                <w:sz w:val="22"/>
                <w:szCs w:val="22"/>
              </w:rPr>
              <w:t xml:space="preserve"> on any tanks that are not required for on-going critical equipment.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31FE9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00271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8877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40DD16C" w14:textId="77777777" w:rsidTr="00FA285C"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3F6D2" w14:textId="5544AC9F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Check that all gas cylinders are secured and stored in an upright </w:t>
            </w:r>
            <w:r w:rsidR="00FA285C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osition.  Remove regulators and </w:t>
            </w:r>
            <w:r w:rsidR="00FA285C">
              <w:rPr>
                <w:rFonts w:ascii="Calibri" w:hAnsi="Calibri" w:cs="Calibri"/>
                <w:sz w:val="22"/>
                <w:szCs w:val="22"/>
              </w:rPr>
              <w:t>install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caps.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F0B50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5C8B4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5716A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285C" w14:paraId="4502DFB8" w14:textId="77777777" w:rsidTr="00FA285C"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79EC" w14:textId="7C2A5ABB" w:rsidR="00FA285C" w:rsidRDefault="00FA285C" w:rsidP="00FA285C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Turn off appliances, computers, hot plates, ovens, and other equipment. Unplug equipment if possible.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D514A" w14:textId="7FE7A733" w:rsidR="00FA285C" w:rsidRDefault="00FA285C" w:rsidP="00FA285C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3455C7" w14:textId="750645B0" w:rsidR="00FA285C" w:rsidRDefault="00FA285C" w:rsidP="00FA285C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BA196" w14:textId="0CAC5C03" w:rsidR="00FA285C" w:rsidRDefault="00FA285C" w:rsidP="00FA285C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E14BA09" w14:textId="77777777" w:rsidTr="00FA285C"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80FA0" w14:textId="490B8291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Elevate equipment, materials and supplies, including electrical wires and chemicals, 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off of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 the floor to protect against flooding from broken pipes</w:t>
            </w:r>
            <w:r w:rsidR="00FA285C">
              <w:rPr>
                <w:rFonts w:ascii="Calibri" w:hAnsi="Calibri" w:cs="Calibri"/>
                <w:sz w:val="22"/>
                <w:szCs w:val="22"/>
              </w:rPr>
              <w:t xml:space="preserve"> or other water source</w:t>
            </w:r>
            <w:r>
              <w:rPr>
                <w:rFonts w:ascii="Calibri" w:hAnsi="Calibri" w:cs="Calibri"/>
                <w:sz w:val="22"/>
                <w:szCs w:val="22"/>
              </w:rPr>
              <w:t>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EC3C7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D8D58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83B71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289801F1" w14:textId="77777777" w:rsidTr="00FA285C">
        <w:tc>
          <w:tcPr>
            <w:tcW w:w="3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1D7B0" w14:textId="4005926A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Inspect all equipment requiring uninterrupted power for electricity supplied through an Uninterrupted Power Supply (UPS) and by emergency power.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2C74C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8890B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25A78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A8F3A9D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3C87E7E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Equipment: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470"/>
        <w:gridCol w:w="990"/>
        <w:gridCol w:w="3015"/>
      </w:tblGrid>
      <w:tr w:rsidR="00B849BE" w14:paraId="2C7550E1" w14:textId="77777777" w:rsidTr="00B849BE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95901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C83BCD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B096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949DC5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461CA41F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CA387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 that refrigerator, freezer, and incubator doors are tightly closed.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0A391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3C6F3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8428C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32A3CD54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10697" w14:textId="30CEB291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Biosafety cabinets:  surface decontaminate the inside work area, close the sash and power down. 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F69F2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4576C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E9E28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94D0C0B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8CE2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Fume hoods:  Clear the hood of all hazards and shut the sash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D9A8A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28CE0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7428C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C113151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3F336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proper shut down procedures and measures to prevent surging.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264A1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F433F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7935C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31CA4A58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DCD57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Shut down and unplug sensitive electric equipment.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DB3F1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F85C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8C273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2365173E" w14:textId="77777777" w:rsidTr="00B849BE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2DD1F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Cover and secure or seal vulnerable equipment with plastic.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39CF3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F72D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7526F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83977DE" w14:textId="77777777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FB87164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Decontamination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440"/>
        <w:gridCol w:w="1065"/>
        <w:gridCol w:w="3013"/>
      </w:tblGrid>
      <w:tr w:rsidR="00B849BE" w14:paraId="3DF07B67" w14:textId="77777777" w:rsidTr="00B849B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2D8F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AACBE2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C67A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01679B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365D3952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AF868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Decontaminate areas of the lab as you would do routinely at the end of the day.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D88D6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5067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C6454C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BDE55DA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CC7E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Decontaminate and clean any reusable materials that may be contaminated with biological material.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3E6700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0242A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C46188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B9075EC" w14:textId="1E9D56B9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089D9A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Waste Management: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485"/>
        <w:gridCol w:w="990"/>
        <w:gridCol w:w="3015"/>
      </w:tblGrid>
      <w:tr w:rsidR="00B849BE" w14:paraId="1416B2C7" w14:textId="77777777" w:rsidTr="00B849B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2DFA2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9A16A7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63E57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746E0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B849BE" w14:paraId="437D5DEB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546FF" w14:textId="554F2876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and properly label all hazardous chemical waste. Segregate incompatible chemicals by means of a physical barrier (e.g., plastic secondary bins or trays).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11822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BAB9A8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71314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05F43B40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8DF61" w14:textId="4A3818F2" w:rsidR="00B849BE" w:rsidRDefault="00863289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B849BE" w:rsidRPr="00863289">
              <w:rPr>
                <w:rFonts w:ascii="Calibri" w:hAnsi="Calibri" w:cs="Calibri"/>
                <w:sz w:val="22"/>
                <w:szCs w:val="22"/>
              </w:rPr>
              <w:t>equest</w:t>
            </w:r>
            <w:r w:rsidR="00B849BE">
              <w:rPr>
                <w:rFonts w:ascii="Calibri" w:hAnsi="Calibri" w:cs="Calibri"/>
                <w:sz w:val="22"/>
                <w:szCs w:val="22"/>
              </w:rPr>
              <w:t> for chemical hazardous waste to be collected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EE725E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A649B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674CA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3A910DD9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1A98C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Biological waste: Disinfect and empty aspirator collection flasks.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22022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BA598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09806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B95EDCE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D0A68" w14:textId="3E1CE080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all solid biological waste in appropriate containers</w:t>
            </w:r>
            <w:r w:rsidR="00777315">
              <w:rPr>
                <w:rFonts w:ascii="Calibri" w:hAnsi="Calibri" w:cs="Calibri"/>
                <w:sz w:val="22"/>
                <w:szCs w:val="22"/>
              </w:rPr>
              <w:t xml:space="preserve"> and place in biowaste collection areas for pick up by LS&amp;EH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152A0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FAE84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AD9E1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0FE523F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0ECF3" w14:textId="35B74454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radioactive material into the appropriate waste containers and </w:t>
            </w:r>
            <w:r w:rsidRPr="00777315">
              <w:rPr>
                <w:rFonts w:ascii="Calibri" w:hAnsi="Calibri" w:cs="Calibri"/>
                <w:sz w:val="22"/>
                <w:szCs w:val="22"/>
              </w:rPr>
              <w:t>request a radioactive waste pickup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from </w:t>
            </w:r>
            <w:r w:rsidR="00777315">
              <w:rPr>
                <w:rFonts w:ascii="Calibri" w:hAnsi="Calibri" w:cs="Calibri"/>
                <w:sz w:val="22"/>
                <w:szCs w:val="22"/>
              </w:rPr>
              <w:t>LS&amp;EH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1EFC7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C776E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2985C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79E78B57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6401B" w14:textId="33002DAF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Discard all unwanted, non-hazardous chemicals </w:t>
            </w:r>
            <w:r w:rsidR="00777315">
              <w:rPr>
                <w:rFonts w:ascii="Calibri" w:hAnsi="Calibri" w:cs="Calibri"/>
                <w:sz w:val="22"/>
                <w:szCs w:val="22"/>
              </w:rPr>
              <w:t>according to RU waste guidelines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  If there is any question about whether a chemical is non-hazardous, contact </w:t>
            </w:r>
            <w:r w:rsidR="00777315">
              <w:rPr>
                <w:rFonts w:ascii="Calibri" w:hAnsi="Calibri" w:cs="Calibri"/>
                <w:sz w:val="22"/>
                <w:szCs w:val="22"/>
              </w:rPr>
              <w:t>LS&amp;EH</w:t>
            </w:r>
            <w:r>
              <w:rPr>
                <w:rFonts w:ascii="Calibri" w:hAnsi="Calibri" w:cs="Calibri"/>
                <w:sz w:val="22"/>
                <w:szCs w:val="22"/>
              </w:rPr>
              <w:t>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F64A8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956359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12C91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2D9928C" w14:textId="77777777" w:rsidR="00B849BE" w:rsidRDefault="00B849BE" w:rsidP="00B849BE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D7EE23" w14:textId="77777777" w:rsidR="00B849BE" w:rsidRDefault="00B849BE" w:rsidP="00B849BE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D77010" w14:textId="77777777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Security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485"/>
        <w:gridCol w:w="1035"/>
        <w:gridCol w:w="2998"/>
      </w:tblGrid>
      <w:tr w:rsidR="00B849BE" w14:paraId="1E8AD78C" w14:textId="77777777" w:rsidTr="00B849BE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2C3E5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ITEM 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51F6DF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Complete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7871D9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N/A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B46B72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Notes </w:t>
            </w:r>
          </w:p>
        </w:tc>
      </w:tr>
      <w:tr w:rsidR="00B849BE" w14:paraId="560B0B94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BD540" w14:textId="71631D85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Lock entrances to the lab.  Ensure key personnel who will support critical functions have appropriate access.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B0C55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8FE404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2B2A8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1189EF69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80FC0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windows are closed.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10EA35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F5A23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5DB8DD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68E615A4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24757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Secure lab notebooks and other data.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67B74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EF4DE7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8C5D5B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5CF3432F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92D83" w14:textId="77777777" w:rsidR="00B849BE" w:rsidRDefault="00B849BE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Take laptops home.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B3DAD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E08682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51FD6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9BE" w14:paraId="01CD7F42" w14:textId="77777777" w:rsidTr="00B849BE"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55862" w14:textId="2C8E2175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  If Controlled Substances are needed during wind-down </w:t>
            </w:r>
            <w:r w:rsidR="00777315">
              <w:rPr>
                <w:rFonts w:ascii="Calibri" w:hAnsi="Calibri" w:cs="Calibri"/>
                <w:sz w:val="22"/>
                <w:szCs w:val="22"/>
              </w:rPr>
              <w:t>or animal emergencies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ensure that those performing the essential tasks </w:t>
            </w:r>
            <w:r w:rsidR="00777315">
              <w:rPr>
                <w:rFonts w:ascii="Calibri" w:hAnsi="Calibri" w:cs="Calibri"/>
                <w:sz w:val="22"/>
                <w:szCs w:val="22"/>
              </w:rPr>
              <w:t xml:space="preserve">have authority to and </w:t>
            </w:r>
            <w:r>
              <w:rPr>
                <w:rFonts w:ascii="Calibri" w:hAnsi="Calibri" w:cs="Calibri"/>
                <w:sz w:val="22"/>
                <w:szCs w:val="22"/>
              </w:rPr>
              <w:t>know how to access. </w:t>
            </w:r>
          </w:p>
          <w:p w14:paraId="79FCA088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A78833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21040A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A4C2AF" w14:textId="77777777" w:rsidR="00B849BE" w:rsidRDefault="00B849BE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397A59F" w14:textId="77777777" w:rsidR="00B849BE" w:rsidRDefault="00B849BE" w:rsidP="00B849B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B9A9C5" w14:textId="77777777" w:rsidR="00B849BE" w:rsidRDefault="00B849BE" w:rsidP="00B849BE">
      <w:pPr>
        <w:ind w:left="570" w:right="8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General Area </w:t>
      </w:r>
    </w:p>
    <w:tbl>
      <w:tblPr>
        <w:tblW w:w="0" w:type="dxa"/>
        <w:tblInd w:w="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438"/>
        <w:gridCol w:w="1138"/>
        <w:gridCol w:w="2963"/>
      </w:tblGrid>
      <w:tr w:rsidR="00B849BE" w14:paraId="25C018EB" w14:textId="77777777" w:rsidTr="00B849BE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2AF5B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 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DDFCB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7F4F41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1048A7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Notes </w:t>
            </w:r>
          </w:p>
        </w:tc>
      </w:tr>
      <w:tr w:rsidR="00B849BE" w14:paraId="103D69BE" w14:textId="77777777" w:rsidTr="00B849BE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8B893" w14:textId="6DFEB901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all perishable and open food items from the lab’s break areas, pantries, personal spaces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1DCAFF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01928D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5FCCB7" w14:textId="77777777" w:rsidR="00B849BE" w:rsidRDefault="00B849BE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CDC3ADE" w14:textId="77777777" w:rsidR="00B849BE" w:rsidRDefault="00B849BE" w:rsidP="00B849BE">
      <w:pPr>
        <w:ind w:left="570"/>
        <w:textAlignment w:val="baseline"/>
        <w:rPr>
          <w:rFonts w:ascii="Calibri" w:hAnsi="Calibri" w:cs="Calibri"/>
          <w:sz w:val="28"/>
          <w:szCs w:val="28"/>
        </w:rPr>
      </w:pPr>
    </w:p>
    <w:p w14:paraId="02063C70" w14:textId="32E66C79" w:rsidR="00B849BE" w:rsidRDefault="00B849BE" w:rsidP="00B849BE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 xml:space="preserve">Please contact </w:t>
      </w:r>
      <w:hyperlink r:id="rId4" w:history="1">
        <w:r w:rsidRPr="001D6826">
          <w:rPr>
            <w:rStyle w:val="Hyperlink"/>
            <w:rFonts w:ascii="Calibri" w:hAnsi="Calibri" w:cs="Calibri"/>
            <w:sz w:val="28"/>
            <w:szCs w:val="28"/>
          </w:rPr>
          <w:t>labsafety@rockefeller.edu</w:t>
        </w:r>
      </w:hyperlink>
      <w:r>
        <w:rPr>
          <w:rFonts w:ascii="Calibri" w:hAnsi="Calibri" w:cs="Calibri"/>
          <w:sz w:val="28"/>
          <w:szCs w:val="28"/>
        </w:rPr>
        <w:t xml:space="preserve"> with questions about how to secure hazards or safely suspend research operations in your laboratory.</w:t>
      </w:r>
      <w:r>
        <w:rPr>
          <w:rFonts w:ascii="Calibri" w:hAnsi="Calibri" w:cs="Calibri"/>
          <w:sz w:val="22"/>
          <w:szCs w:val="22"/>
        </w:rPr>
        <w:t> </w:t>
      </w:r>
    </w:p>
    <w:p w14:paraId="0533022C" w14:textId="77777777" w:rsidR="00C46A77" w:rsidRDefault="00C46A77"/>
    <w:sectPr w:rsidR="00C46A77" w:rsidSect="008632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E"/>
    <w:rsid w:val="00777315"/>
    <w:rsid w:val="00863289"/>
    <w:rsid w:val="00B674A5"/>
    <w:rsid w:val="00B849BE"/>
    <w:rsid w:val="00C46A77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04D0"/>
  <w15:chartTrackingRefBased/>
  <w15:docId w15:val="{A4FFE742-DCDF-43A4-AC54-72C0871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safety@rockefel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Wilkerson</dc:creator>
  <cp:keywords/>
  <dc:description/>
  <cp:lastModifiedBy>Amy Wilkerson</cp:lastModifiedBy>
  <cp:revision>4</cp:revision>
  <dcterms:created xsi:type="dcterms:W3CDTF">2020-03-14T14:04:00Z</dcterms:created>
  <dcterms:modified xsi:type="dcterms:W3CDTF">2020-03-15T03:07:00Z</dcterms:modified>
</cp:coreProperties>
</file>